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70D62" w:rsidRDefault="004C2C8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-426829</wp:posOffset>
                </wp:positionH>
                <wp:positionV relativeFrom="paragraph">
                  <wp:posOffset>1843405</wp:posOffset>
                </wp:positionV>
                <wp:extent cx="6589986" cy="6763407"/>
                <wp:effectExtent l="0" t="0" r="190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986" cy="6763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20"/>
                                <w:szCs w:val="120"/>
                              </w:rPr>
                              <w:t>Ihr Text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Remquide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lestemo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llestorum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doluptibus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evendan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ditatium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faccus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harchici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nosam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odipidicitem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ommoluptatem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remquibust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consed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ex et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presero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beaque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pores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explam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nis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dipiendi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vernam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atqui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ulluptae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maio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coriam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facerum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nos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ditenet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optatendi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perro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blateni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inimilis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dendam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fugia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et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dolorit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essimillabo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Eniscitaero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totati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disimus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debisimil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incim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inverna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tibusaepe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magnati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il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maximus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maximus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aut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incitiossi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coreici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etur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sum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quo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veremque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volores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dolor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ma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seque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cor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recersp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eliquia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entiam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is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si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simus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plabo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 xml:space="preserve">. Vid </w:t>
                            </w:r>
                            <w:proofErr w:type="spellStart"/>
                            <w:r w:rsidRPr="004C2C89">
                              <w:rPr>
                                <w:rFonts w:ascii="Arial" w:hAnsi="Arial" w:cs="Arial"/>
                              </w:rPr>
                              <w:t>quunt</w:t>
                            </w:r>
                            <w:proofErr w:type="spellEnd"/>
                            <w:r w:rsidRPr="004C2C8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20"/>
                                <w:szCs w:val="120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59C00"/>
                                <w:sz w:val="136"/>
                                <w:szCs w:val="136"/>
                              </w:rPr>
                              <w:t>Heiligabend</w:t>
                            </w: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96"/>
                                <w:szCs w:val="102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color w:val="F59C00"/>
                                <w:sz w:val="96"/>
                                <w:szCs w:val="102"/>
                              </w:rPr>
                              <w:t>von 18.00 – 22.00 Uhr</w:t>
                            </w:r>
                          </w:p>
                          <w:p w:rsid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</w:p>
                          <w:p w:rsidR="004C2C89" w:rsidRPr="004C2C89" w:rsidRDefault="004C2C89" w:rsidP="004C2C89">
                            <w:pPr>
                              <w:pStyle w:val="EinfAbs"/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  <w:t>Musterkirche in</w:t>
                            </w:r>
                          </w:p>
                          <w:p w:rsidR="004C2C89" w:rsidRPr="004C2C89" w:rsidRDefault="004C2C89" w:rsidP="004C2C89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C2C89">
                              <w:rPr>
                                <w:rFonts w:ascii="Arial" w:hAnsi="Arial" w:cs="Arial"/>
                                <w:b/>
                                <w:bCs/>
                                <w:sz w:val="102"/>
                                <w:szCs w:val="102"/>
                              </w:rPr>
                              <w:t>Musterhausen</w:t>
                            </w:r>
                          </w:p>
                          <w:p w:rsidR="004C2C89" w:rsidRDefault="004C2C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3.6pt;margin-top:145.15pt;width:518.9pt;height:5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" stroked="f">
                <v:textbox>
                  <w:txbxContent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Ihr Te</w:t>
                      </w:r>
                      <w:bookmarkStart w:id="1" w:name="_GoBack"/>
                      <w:bookmarkEnd w:id="1"/>
                      <w:r w:rsidRPr="004C2C89">
                        <w:rPr>
                          <w:rFonts w:ascii="Arial" w:hAnsi="Arial" w:cs="Arial"/>
                          <w:b/>
                          <w:bCs/>
                          <w:sz w:val="120"/>
                          <w:szCs w:val="120"/>
                        </w:rPr>
                        <w:t>xt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Remquide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lestemo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llestorum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doluptibus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evendan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ditatium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faccus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harchici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nosam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odipidicitem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ommoluptatem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remquibust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consed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ex et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presero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beaque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pores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explam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nis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dipiendi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vernam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atqui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ulluptae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maio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coriam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facerum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nos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ditenet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optatendi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perro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blateni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inimilis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dendam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fugia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et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dolorit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essimillabo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.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Eniscitaero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totati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disimus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,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debisimil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incim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inverna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tibusaepe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magnati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il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maximus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maximus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aut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incitiossi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coreici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etur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sum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quo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veremque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volores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dolor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ma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seque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cor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recersp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eliquia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entiam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is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si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simus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 in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plabo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 xml:space="preserve">. Vid </w:t>
                      </w:r>
                      <w:proofErr w:type="spellStart"/>
                      <w:r w:rsidRPr="004C2C89">
                        <w:rPr>
                          <w:rFonts w:ascii="Arial" w:hAnsi="Arial" w:cs="Arial"/>
                        </w:rPr>
                        <w:t>quunt</w:t>
                      </w:r>
                      <w:proofErr w:type="spellEnd"/>
                      <w:r w:rsidRPr="004C2C8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20"/>
                          <w:szCs w:val="120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36"/>
                          <w:szCs w:val="136"/>
                        </w:rPr>
                        <w:t>H</w:t>
                      </w:r>
                      <w:r w:rsidRPr="004C2C89">
                        <w:rPr>
                          <w:rFonts w:ascii="Arial" w:hAnsi="Arial" w:cs="Arial"/>
                          <w:b/>
                          <w:bCs/>
                          <w:caps/>
                          <w:color w:val="F59C00"/>
                          <w:sz w:val="136"/>
                          <w:szCs w:val="136"/>
                        </w:rPr>
                        <w:t>eiligabend</w:t>
                      </w: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59C00"/>
                          <w:sz w:val="96"/>
                          <w:szCs w:val="102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color w:val="F59C00"/>
                          <w:sz w:val="96"/>
                          <w:szCs w:val="102"/>
                        </w:rPr>
                        <w:t>von 18.00 – 22.00 Uhr</w:t>
                      </w:r>
                    </w:p>
                    <w:p w:rsid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</w:p>
                    <w:p w:rsidR="004C2C89" w:rsidRPr="004C2C89" w:rsidRDefault="004C2C89" w:rsidP="004C2C89">
                      <w:pPr>
                        <w:pStyle w:val="EinfAbs"/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  <w:t>Musterkirche in</w:t>
                      </w:r>
                    </w:p>
                    <w:p w:rsidR="004C2C89" w:rsidRPr="004C2C89" w:rsidRDefault="004C2C89" w:rsidP="004C2C89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4C2C89">
                        <w:rPr>
                          <w:rFonts w:ascii="Arial" w:hAnsi="Arial" w:cs="Arial"/>
                          <w:b/>
                          <w:bCs/>
                          <w:sz w:val="102"/>
                          <w:szCs w:val="102"/>
                        </w:rPr>
                        <w:t>Musterhausen</w:t>
                      </w:r>
                    </w:p>
                    <w:p w:rsidR="004C2C89" w:rsidRDefault="004C2C89"/>
                  </w:txbxContent>
                </v:textbox>
              </v:shape>
            </w:pict>
          </mc:Fallback>
        </mc:AlternateContent>
      </w:r>
    </w:p>
    <w:sectPr w:rsidR="00870D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89" w:rsidRDefault="004C2C89" w:rsidP="004C2C89">
      <w:pPr>
        <w:spacing w:after="0" w:line="240" w:lineRule="auto"/>
      </w:pPr>
      <w:r>
        <w:separator/>
      </w:r>
    </w:p>
  </w:endnote>
  <w:endnote w:type="continuationSeparator" w:id="0">
    <w:p w:rsidR="004C2C89" w:rsidRDefault="004C2C89" w:rsidP="004C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89" w:rsidRDefault="004C2C89" w:rsidP="004C2C89">
      <w:pPr>
        <w:spacing w:after="0" w:line="240" w:lineRule="auto"/>
      </w:pPr>
      <w:r>
        <w:separator/>
      </w:r>
    </w:p>
  </w:footnote>
  <w:footnote w:type="continuationSeparator" w:id="0">
    <w:p w:rsidR="004C2C89" w:rsidRDefault="004C2C89" w:rsidP="004C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89" w:rsidRDefault="007A5FB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-449581</wp:posOffset>
          </wp:positionV>
          <wp:extent cx="7556952" cy="10689021"/>
          <wp:effectExtent l="0" t="0" r="635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hang_2_alt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233" cy="107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89"/>
    <w:rsid w:val="004C2C89"/>
    <w:rsid w:val="007A5FBB"/>
    <w:rsid w:val="008A508C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C89"/>
  </w:style>
  <w:style w:type="paragraph" w:styleId="Fuzeile">
    <w:name w:val="footer"/>
    <w:basedOn w:val="Standard"/>
    <w:link w:val="Fu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89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4C2C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2C89"/>
  </w:style>
  <w:style w:type="paragraph" w:styleId="Fuzeile">
    <w:name w:val="footer"/>
    <w:basedOn w:val="Standard"/>
    <w:link w:val="FuzeileZchn"/>
    <w:uiPriority w:val="99"/>
    <w:unhideWhenUsed/>
    <w:rsid w:val="004C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C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2C89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4C2C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29D2D683.dotm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2020-12-07T10:12:00Z</dcterms:created>
  <dcterms:modified xsi:type="dcterms:W3CDTF">2020-12-07T10:12:00Z</dcterms:modified>
</cp:coreProperties>
</file>